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06" w:rsidRDefault="00214B06">
      <w:r>
        <w:t>от 13.04.2016</w:t>
      </w:r>
    </w:p>
    <w:p w:rsidR="00214B06" w:rsidRDefault="00214B06"/>
    <w:p w:rsidR="00214B06" w:rsidRDefault="00214B0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14B06" w:rsidRDefault="00214B06">
      <w:r>
        <w:t>Общество с ограниченной ответственностью «Цифровые системы плюс» ИНН 0814119125</w:t>
      </w:r>
    </w:p>
    <w:p w:rsidR="00214B06" w:rsidRDefault="00214B06">
      <w:r>
        <w:t>Общество с ограниченной ответственностью «Гигант» ИНН 1433029675</w:t>
      </w:r>
    </w:p>
    <w:p w:rsidR="00214B06" w:rsidRDefault="00214B06">
      <w:r>
        <w:t>Общество с ограниченной ответственностью «Элит» ИНН 6311128942</w:t>
      </w:r>
    </w:p>
    <w:p w:rsidR="00214B06" w:rsidRDefault="00214B06">
      <w:r>
        <w:t>Общество с ограниченной ответственностью «Хоккайдо Девелоперз Груп» ИНН 6501154718</w:t>
      </w:r>
    </w:p>
    <w:p w:rsidR="00214B06" w:rsidRDefault="00214B06">
      <w:r>
        <w:t>Общество с ограниченной ответственностью «Научно-технический центр «ЭНЕРГОАВТОМАТИЗАЦИЯ» ИНН 7801300320</w:t>
      </w:r>
    </w:p>
    <w:p w:rsidR="00214B06" w:rsidRDefault="00214B06">
      <w:r>
        <w:t>Общество с ограниченной ответственностью «ДОРС» ИНН 7810554313</w:t>
      </w:r>
    </w:p>
    <w:p w:rsidR="00214B06" w:rsidRDefault="00214B0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4B06"/>
    <w:rsid w:val="00045D12"/>
    <w:rsid w:val="00214B0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